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7E0" w:rsidRPr="00CA1CC0" w:rsidRDefault="00A837E0" w:rsidP="00CA1CC0">
      <w:pPr>
        <w:spacing w:line="360" w:lineRule="auto"/>
        <w:jc w:val="center"/>
        <w:rPr>
          <w:rFonts w:ascii="Calibri" w:eastAsiaTheme="majorEastAsia" w:hAnsi="Calibri"/>
          <w:b/>
          <w:sz w:val="24"/>
          <w:szCs w:val="24"/>
        </w:rPr>
      </w:pPr>
      <w:bookmarkStart w:id="0" w:name="_GoBack"/>
      <w:bookmarkEnd w:id="0"/>
      <w:r w:rsidRPr="00CA1CC0">
        <w:rPr>
          <w:rFonts w:ascii="Calibri" w:eastAsiaTheme="majorEastAsia" w:hAnsi="Calibri"/>
          <w:b/>
          <w:sz w:val="32"/>
          <w:szCs w:val="24"/>
        </w:rPr>
        <w:t>Korean Traditional Dance</w:t>
      </w:r>
    </w:p>
    <w:p w:rsidR="00A837E0" w:rsidRPr="00CA1CC0" w:rsidRDefault="00A837E0" w:rsidP="00CA1CC0">
      <w:pPr>
        <w:spacing w:line="360" w:lineRule="auto"/>
        <w:rPr>
          <w:rFonts w:ascii="Calibri" w:eastAsiaTheme="majorEastAsia" w:hAnsi="Calibri"/>
          <w:b/>
          <w:sz w:val="24"/>
          <w:szCs w:val="24"/>
        </w:rPr>
      </w:pPr>
    </w:p>
    <w:p w:rsidR="00D5241B" w:rsidRPr="00CA1CC0" w:rsidRDefault="00D5241B" w:rsidP="00CA1CC0">
      <w:pPr>
        <w:spacing w:line="360" w:lineRule="auto"/>
        <w:rPr>
          <w:rFonts w:ascii="Calibri" w:eastAsiaTheme="majorEastAsia" w:hAnsi="Calibri"/>
          <w:b/>
          <w:sz w:val="24"/>
          <w:szCs w:val="24"/>
        </w:rPr>
      </w:pPr>
      <w:r w:rsidRPr="00CA1CC0">
        <w:rPr>
          <w:rFonts w:ascii="Calibri" w:eastAsiaTheme="majorEastAsia" w:hAnsi="Calibri"/>
          <w:b/>
          <w:sz w:val="24"/>
          <w:szCs w:val="24"/>
        </w:rPr>
        <w:t>So</w:t>
      </w:r>
      <w:r w:rsidR="004428D6" w:rsidRPr="00CA1CC0">
        <w:rPr>
          <w:rFonts w:ascii="Calibri" w:eastAsiaTheme="majorEastAsia" w:hAnsi="Calibri"/>
          <w:b/>
          <w:sz w:val="24"/>
          <w:szCs w:val="24"/>
        </w:rPr>
        <w:t>go-choo</w:t>
      </w:r>
      <w:r w:rsidRPr="00CA1CC0">
        <w:rPr>
          <w:rFonts w:ascii="Calibri" w:eastAsiaTheme="majorEastAsia" w:hAnsi="Calibri"/>
          <w:b/>
          <w:sz w:val="24"/>
          <w:szCs w:val="24"/>
        </w:rPr>
        <w:t>m</w:t>
      </w:r>
    </w:p>
    <w:p w:rsidR="00D5241B" w:rsidRPr="00CA1CC0" w:rsidRDefault="00A837E0" w:rsidP="00CA1CC0">
      <w:pPr>
        <w:spacing w:line="360" w:lineRule="auto"/>
        <w:rPr>
          <w:rFonts w:ascii="Calibri" w:eastAsiaTheme="majorEastAsia" w:hAnsi="Calibri"/>
          <w:sz w:val="24"/>
          <w:szCs w:val="24"/>
        </w:rPr>
      </w:pPr>
      <w:r w:rsidRPr="00CA1CC0">
        <w:rPr>
          <w:rFonts w:ascii="Calibri" w:eastAsiaTheme="majorEastAsia" w:hAnsi="Calibri"/>
          <w:noProof/>
          <w:sz w:val="24"/>
          <w:szCs w:val="24"/>
        </w:rPr>
        <w:drawing>
          <wp:anchor distT="0" distB="0" distL="114300" distR="114300" simplePos="0" relativeHeight="251654656" behindDoc="0" locked="0" layoutInCell="1" allowOverlap="1" wp14:anchorId="4606D2A3" wp14:editId="0ECB94CE">
            <wp:simplePos x="0" y="0"/>
            <wp:positionH relativeFrom="column">
              <wp:posOffset>3952875</wp:posOffset>
            </wp:positionH>
            <wp:positionV relativeFrom="paragraph">
              <wp:posOffset>294640</wp:posOffset>
            </wp:positionV>
            <wp:extent cx="2028825" cy="1352550"/>
            <wp:effectExtent l="0" t="0" r="9525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4E-DCW-0000753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241B" w:rsidRPr="00CA1CC0">
        <w:rPr>
          <w:rFonts w:ascii="Calibri" w:eastAsiaTheme="majorEastAsia" w:hAnsi="Calibri"/>
          <w:sz w:val="24"/>
          <w:szCs w:val="24"/>
        </w:rPr>
        <w:t xml:space="preserve">‘Sogo’ is a small traditional percussion with </w:t>
      </w:r>
      <w:r w:rsidR="00611D17" w:rsidRPr="00CA1CC0">
        <w:rPr>
          <w:rFonts w:ascii="Calibri" w:eastAsiaTheme="majorEastAsia" w:hAnsi="Calibri"/>
          <w:sz w:val="24"/>
          <w:szCs w:val="24"/>
        </w:rPr>
        <w:t xml:space="preserve">a </w:t>
      </w:r>
      <w:r w:rsidR="00D5241B" w:rsidRPr="00CA1CC0">
        <w:rPr>
          <w:rFonts w:ascii="Calibri" w:eastAsiaTheme="majorEastAsia" w:hAnsi="Calibri"/>
          <w:sz w:val="24"/>
          <w:szCs w:val="24"/>
        </w:rPr>
        <w:t>handle</w:t>
      </w:r>
      <w:r w:rsidR="00611D17" w:rsidRPr="00CA1CC0">
        <w:rPr>
          <w:rFonts w:ascii="Calibri" w:eastAsiaTheme="majorEastAsia" w:hAnsi="Calibri"/>
          <w:sz w:val="24"/>
          <w:szCs w:val="24"/>
        </w:rPr>
        <w:t>,</w:t>
      </w:r>
      <w:r w:rsidR="00D5241B" w:rsidRPr="00CA1CC0">
        <w:rPr>
          <w:rFonts w:ascii="Calibri" w:eastAsiaTheme="majorEastAsia" w:hAnsi="Calibri"/>
          <w:sz w:val="24"/>
          <w:szCs w:val="24"/>
        </w:rPr>
        <w:t xml:space="preserve"> and ‘chum’</w:t>
      </w:r>
      <w:r w:rsidR="002C1C55" w:rsidRPr="00CA1CC0">
        <w:rPr>
          <w:rFonts w:ascii="Calibri" w:eastAsiaTheme="majorEastAsia" w:hAnsi="Calibri"/>
          <w:sz w:val="24"/>
          <w:szCs w:val="24"/>
        </w:rPr>
        <w:t xml:space="preserve"> means dance. </w:t>
      </w:r>
      <w:r w:rsidR="00D5241B" w:rsidRPr="00CA1CC0">
        <w:rPr>
          <w:rFonts w:ascii="Calibri" w:eastAsiaTheme="majorEastAsia" w:hAnsi="Calibri"/>
          <w:sz w:val="24"/>
          <w:szCs w:val="24"/>
        </w:rPr>
        <w:t xml:space="preserve">Sogo-chum is one of </w:t>
      </w:r>
      <w:r w:rsidR="00573578" w:rsidRPr="00CA1CC0">
        <w:rPr>
          <w:rFonts w:ascii="Calibri" w:eastAsiaTheme="majorEastAsia" w:hAnsi="Calibri"/>
          <w:sz w:val="24"/>
          <w:szCs w:val="24"/>
        </w:rPr>
        <w:t xml:space="preserve">major Korean </w:t>
      </w:r>
      <w:r w:rsidR="00D5241B" w:rsidRPr="00CA1CC0">
        <w:rPr>
          <w:rFonts w:ascii="Calibri" w:eastAsiaTheme="majorEastAsia" w:hAnsi="Calibri"/>
          <w:sz w:val="24"/>
          <w:szCs w:val="24"/>
        </w:rPr>
        <w:t>dance performance</w:t>
      </w:r>
      <w:r w:rsidR="00611D17" w:rsidRPr="00CA1CC0">
        <w:rPr>
          <w:rFonts w:ascii="Calibri" w:eastAsiaTheme="majorEastAsia" w:hAnsi="Calibri"/>
          <w:sz w:val="24"/>
          <w:szCs w:val="24"/>
        </w:rPr>
        <w:t>s</w:t>
      </w:r>
      <w:r w:rsidR="00D5241B" w:rsidRPr="00CA1CC0">
        <w:rPr>
          <w:rFonts w:ascii="Calibri" w:eastAsiaTheme="majorEastAsia" w:hAnsi="Calibri"/>
          <w:sz w:val="24"/>
          <w:szCs w:val="24"/>
        </w:rPr>
        <w:t xml:space="preserve">. </w:t>
      </w:r>
      <w:r w:rsidR="00611D17" w:rsidRPr="00CA1CC0">
        <w:rPr>
          <w:rFonts w:ascii="Calibri" w:eastAsiaTheme="majorEastAsia" w:hAnsi="Calibri"/>
          <w:sz w:val="24"/>
          <w:szCs w:val="24"/>
        </w:rPr>
        <w:t>The dance</w:t>
      </w:r>
      <w:r w:rsidR="00D5241B" w:rsidRPr="00CA1CC0">
        <w:rPr>
          <w:rFonts w:ascii="Calibri" w:eastAsiaTheme="majorEastAsia" w:hAnsi="Calibri"/>
          <w:sz w:val="24"/>
          <w:szCs w:val="24"/>
        </w:rPr>
        <w:t xml:space="preserve"> originated from </w:t>
      </w:r>
      <w:r w:rsidR="00C04630" w:rsidRPr="00CA1CC0">
        <w:rPr>
          <w:rFonts w:ascii="Calibri" w:eastAsiaTheme="majorEastAsia" w:hAnsi="Calibri"/>
          <w:sz w:val="24"/>
          <w:szCs w:val="24"/>
        </w:rPr>
        <w:t>farming moves, hunting</w:t>
      </w:r>
      <w:r w:rsidR="00611D17" w:rsidRPr="00CA1CC0">
        <w:rPr>
          <w:rFonts w:ascii="Calibri" w:eastAsiaTheme="majorEastAsia" w:hAnsi="Calibri"/>
          <w:sz w:val="24"/>
          <w:szCs w:val="24"/>
        </w:rPr>
        <w:t>,</w:t>
      </w:r>
      <w:r w:rsidR="00C04630" w:rsidRPr="00CA1CC0">
        <w:rPr>
          <w:rFonts w:ascii="Calibri" w:eastAsiaTheme="majorEastAsia" w:hAnsi="Calibri"/>
          <w:sz w:val="24"/>
          <w:szCs w:val="24"/>
        </w:rPr>
        <w:t xml:space="preserve"> and wars. ‘Sogo’ is a sub-tool rather than providing rhythm.  Please find</w:t>
      </w:r>
      <w:r w:rsidR="000F7D7A" w:rsidRPr="00CA1CC0">
        <w:rPr>
          <w:rFonts w:ascii="Calibri" w:eastAsiaTheme="majorEastAsia" w:hAnsi="Calibri"/>
          <w:sz w:val="24"/>
          <w:szCs w:val="24"/>
        </w:rPr>
        <w:t xml:space="preserve"> the </w:t>
      </w:r>
      <w:r w:rsidR="009B27D5" w:rsidRPr="00CA1CC0">
        <w:rPr>
          <w:rFonts w:ascii="Calibri" w:eastAsiaTheme="majorEastAsia" w:hAnsi="Calibri"/>
          <w:sz w:val="24"/>
          <w:szCs w:val="24"/>
        </w:rPr>
        <w:t>ironical dance</w:t>
      </w:r>
      <w:r w:rsidR="00C04630" w:rsidRPr="00CA1CC0">
        <w:rPr>
          <w:rFonts w:ascii="Calibri" w:eastAsiaTheme="majorEastAsia" w:hAnsi="Calibri"/>
          <w:sz w:val="24"/>
          <w:szCs w:val="24"/>
        </w:rPr>
        <w:t xml:space="preserve"> movements of</w:t>
      </w:r>
      <w:r w:rsidR="000F7D7A" w:rsidRPr="00CA1CC0">
        <w:rPr>
          <w:rFonts w:ascii="Calibri" w:eastAsiaTheme="majorEastAsia" w:hAnsi="Calibri"/>
          <w:sz w:val="24"/>
          <w:szCs w:val="24"/>
        </w:rPr>
        <w:t xml:space="preserve"> how</w:t>
      </w:r>
      <w:r w:rsidR="00C04630" w:rsidRPr="00CA1CC0">
        <w:rPr>
          <w:rFonts w:ascii="Calibri" w:eastAsiaTheme="majorEastAsia" w:hAnsi="Calibri"/>
          <w:sz w:val="24"/>
          <w:szCs w:val="24"/>
        </w:rPr>
        <w:t xml:space="preserve"> battles and physical labors have turned out into a sophisticated dance move.</w:t>
      </w:r>
    </w:p>
    <w:p w:rsidR="00A837E0" w:rsidRPr="00CA1CC0" w:rsidRDefault="00A837E0" w:rsidP="00CA1CC0">
      <w:pPr>
        <w:spacing w:line="360" w:lineRule="auto"/>
        <w:rPr>
          <w:rFonts w:ascii="Calibri" w:eastAsiaTheme="majorEastAsia" w:hAnsi="Calibri"/>
          <w:sz w:val="24"/>
          <w:szCs w:val="24"/>
        </w:rPr>
      </w:pPr>
    </w:p>
    <w:p w:rsidR="00C04630" w:rsidRPr="00CA1CC0" w:rsidRDefault="00C04630" w:rsidP="00CA1CC0">
      <w:pPr>
        <w:spacing w:line="360" w:lineRule="auto"/>
        <w:rPr>
          <w:rFonts w:ascii="Calibri" w:eastAsiaTheme="majorEastAsia" w:hAnsi="Calibri" w:cs="Times New Roman"/>
          <w:b/>
          <w:color w:val="2F2F2F"/>
          <w:sz w:val="24"/>
          <w:szCs w:val="24"/>
          <w:shd w:val="clear" w:color="auto" w:fill="FFFFFF"/>
        </w:rPr>
      </w:pPr>
      <w:r w:rsidRPr="00CA1CC0">
        <w:rPr>
          <w:rFonts w:ascii="Calibri" w:eastAsiaTheme="majorEastAsia" w:hAnsi="Calibri" w:cs="Times New Roman"/>
          <w:b/>
          <w:color w:val="2F2F2F"/>
          <w:sz w:val="24"/>
          <w:szCs w:val="24"/>
          <w:shd w:val="clear" w:color="auto" w:fill="FFFFFF"/>
        </w:rPr>
        <w:t>Nanta</w:t>
      </w:r>
    </w:p>
    <w:p w:rsidR="00AE6A30" w:rsidRPr="00CA1CC0" w:rsidRDefault="00A837E0" w:rsidP="00CA1CC0">
      <w:pPr>
        <w:spacing w:line="360" w:lineRule="auto"/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</w:pPr>
      <w:r w:rsidRPr="00CA1CC0">
        <w:rPr>
          <w:rFonts w:ascii="Calibri" w:eastAsiaTheme="majorEastAsia" w:hAnsi="Calibri" w:cs="Times New Roman"/>
          <w:noProof/>
          <w:color w:val="2F2F2F"/>
          <w:sz w:val="24"/>
          <w:szCs w:val="24"/>
          <w:shd w:val="clear" w:color="auto" w:fill="FFFFFF"/>
        </w:rPr>
        <w:drawing>
          <wp:anchor distT="0" distB="0" distL="114300" distR="114300" simplePos="0" relativeHeight="251663872" behindDoc="0" locked="0" layoutInCell="1" allowOverlap="1" wp14:anchorId="3318514B" wp14:editId="46F37566">
            <wp:simplePos x="0" y="0"/>
            <wp:positionH relativeFrom="column">
              <wp:posOffset>2366645</wp:posOffset>
            </wp:positionH>
            <wp:positionV relativeFrom="paragraph">
              <wp:posOffset>1002030</wp:posOffset>
            </wp:positionV>
            <wp:extent cx="3619500" cy="2402840"/>
            <wp:effectExtent l="0" t="0" r="0" b="0"/>
            <wp:wrapSquare wrapText="bothSides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_2015040101000173800005071_99_2015040116091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4630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Word itself has a meaning of ‘heating without order’. Nanta is a unique style of musical performance interpreted in Korean way. </w:t>
      </w:r>
      <w:r w:rsidR="00573578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It is a </w:t>
      </w:r>
      <w:r w:rsidR="00C04630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>non-verbal performance</w:t>
      </w:r>
      <w:r w:rsidR="00573578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 and provides the mixture of Korean rhythm and jazz. The strong beat is made by normal tools and appliances and is performed in a place </w:t>
      </w:r>
      <w:r w:rsidR="002C1C55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where we face in daily lives. Enjoy the powerful Korean rhythm provided by common objects. If you are wondering about Korean rhythm, help yourself to attend </w:t>
      </w:r>
      <w:r w:rsidR="00AE6A30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>Nanta and find yourself in it</w:t>
      </w:r>
      <w:r w:rsidR="002C1C55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. </w:t>
      </w:r>
    </w:p>
    <w:p w:rsidR="00A837E0" w:rsidRDefault="00A837E0" w:rsidP="00CA1CC0">
      <w:pPr>
        <w:spacing w:line="360" w:lineRule="auto"/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</w:pPr>
    </w:p>
    <w:p w:rsidR="00CA1CC0" w:rsidRDefault="00CA1CC0" w:rsidP="00CA1CC0">
      <w:pPr>
        <w:spacing w:line="360" w:lineRule="auto"/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</w:pPr>
    </w:p>
    <w:p w:rsidR="00CA1CC0" w:rsidRDefault="00CA1CC0" w:rsidP="00CA1CC0">
      <w:pPr>
        <w:spacing w:line="360" w:lineRule="auto"/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</w:pPr>
    </w:p>
    <w:p w:rsidR="00AE6A30" w:rsidRPr="00CA1CC0" w:rsidRDefault="00CA1CC0" w:rsidP="00CA1CC0">
      <w:pPr>
        <w:spacing w:line="360" w:lineRule="auto"/>
        <w:rPr>
          <w:rFonts w:ascii="Calibri" w:eastAsiaTheme="majorEastAsia" w:hAnsi="Calibri" w:cs="Times New Roman"/>
          <w:b/>
          <w:color w:val="2F2F2F"/>
          <w:sz w:val="24"/>
          <w:szCs w:val="24"/>
          <w:shd w:val="clear" w:color="auto" w:fill="FFFFFF"/>
        </w:rPr>
      </w:pPr>
      <w:r w:rsidRPr="00CA1CC0">
        <w:rPr>
          <w:rFonts w:ascii="Calibri" w:eastAsiaTheme="majorEastAsia" w:hAnsi="Calibri" w:cs="Times New Roman"/>
          <w:noProof/>
          <w:color w:val="2F2F2F"/>
          <w:sz w:val="24"/>
          <w:szCs w:val="24"/>
          <w:shd w:val="clear" w:color="auto" w:fill="FFFFFF"/>
        </w:rPr>
        <w:lastRenderedPageBreak/>
        <w:drawing>
          <wp:anchor distT="0" distB="0" distL="114300" distR="114300" simplePos="0" relativeHeight="251664896" behindDoc="0" locked="0" layoutInCell="1" allowOverlap="1" wp14:anchorId="6110B3BA" wp14:editId="58CBD889">
            <wp:simplePos x="0" y="0"/>
            <wp:positionH relativeFrom="column">
              <wp:posOffset>2741295</wp:posOffset>
            </wp:positionH>
            <wp:positionV relativeFrom="paragraph">
              <wp:posOffset>377190</wp:posOffset>
            </wp:positionV>
            <wp:extent cx="3335020" cy="2276475"/>
            <wp:effectExtent l="0" t="0" r="0" b="9525"/>
            <wp:wrapSquare wrapText="bothSides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%B0%AD%B0%AD%BC%FA%B7%A1_%B8%ED%B7%AE%C7%D8%C0%FC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A30" w:rsidRPr="00CA1CC0">
        <w:rPr>
          <w:rFonts w:ascii="Calibri" w:eastAsiaTheme="majorEastAsia" w:hAnsi="Calibri" w:cs="Times New Roman"/>
          <w:b/>
          <w:color w:val="2F2F2F"/>
          <w:sz w:val="24"/>
          <w:szCs w:val="24"/>
          <w:shd w:val="clear" w:color="auto" w:fill="FFFFFF"/>
        </w:rPr>
        <w:t>Ganggangsullae</w:t>
      </w:r>
    </w:p>
    <w:p w:rsidR="00AE6A30" w:rsidRPr="00CA1CC0" w:rsidRDefault="000F7D7A" w:rsidP="00CA1CC0">
      <w:pPr>
        <w:spacing w:line="360" w:lineRule="auto"/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</w:pPr>
      <w:r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Traditionally, Koreans believe that the universe is controlled </w:t>
      </w:r>
      <w:r w:rsidR="00F52E98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by </w:t>
      </w:r>
      <w:r w:rsidR="009B27D5" w:rsidRPr="00CA1CC0">
        <w:rPr>
          <w:rFonts w:ascii="Calibri" w:eastAsiaTheme="majorEastAsia" w:hAnsi="Calibri" w:cs="Arial"/>
          <w:color w:val="252525"/>
          <w:sz w:val="24"/>
          <w:szCs w:val="24"/>
        </w:rPr>
        <w:t xml:space="preserve">the Sun, Moon, and Earth. </w:t>
      </w:r>
      <w:r w:rsidR="00F52E98" w:rsidRPr="00CA1CC0">
        <w:rPr>
          <w:rFonts w:ascii="Calibri" w:eastAsiaTheme="majorEastAsia" w:hAnsi="Calibri" w:cs="Arial"/>
          <w:color w:val="252525"/>
          <w:sz w:val="24"/>
          <w:szCs w:val="24"/>
        </w:rPr>
        <w:t xml:space="preserve">Women gather together and </w:t>
      </w:r>
      <w:r w:rsidRPr="00CA1CC0">
        <w:rPr>
          <w:rFonts w:ascii="Calibri" w:eastAsiaTheme="majorEastAsia" w:hAnsi="Calibri" w:cs="Arial"/>
          <w:color w:val="252525"/>
          <w:sz w:val="24"/>
          <w:szCs w:val="24"/>
        </w:rPr>
        <w:t>make a big round circle</w:t>
      </w:r>
      <w:r w:rsidR="00F52E98" w:rsidRPr="00CA1CC0">
        <w:rPr>
          <w:rFonts w:ascii="Calibri" w:eastAsiaTheme="majorEastAsia" w:hAnsi="Calibri" w:cs="Arial"/>
          <w:color w:val="252525"/>
          <w:sz w:val="24"/>
          <w:szCs w:val="24"/>
        </w:rPr>
        <w:t xml:space="preserve"> which is</w:t>
      </w:r>
      <w:r w:rsidRPr="00CA1CC0">
        <w:rPr>
          <w:rFonts w:ascii="Calibri" w:eastAsiaTheme="majorEastAsia" w:hAnsi="Calibri" w:cs="Arial"/>
          <w:color w:val="252525"/>
          <w:sz w:val="24"/>
          <w:szCs w:val="24"/>
        </w:rPr>
        <w:t xml:space="preserve"> motivated from the full moon. By drawing circles under the full moon, dancers pray for good harvest. During the Japanese invasion in 16</w:t>
      </w:r>
      <w:r w:rsidRPr="00CA1CC0">
        <w:rPr>
          <w:rFonts w:ascii="Calibri" w:eastAsiaTheme="majorEastAsia" w:hAnsi="Calibri" w:cs="Arial"/>
          <w:color w:val="252525"/>
          <w:sz w:val="24"/>
          <w:szCs w:val="24"/>
          <w:vertAlign w:val="superscript"/>
        </w:rPr>
        <w:t>th</w:t>
      </w:r>
      <w:r w:rsidRPr="00CA1CC0">
        <w:rPr>
          <w:rFonts w:ascii="Calibri" w:eastAsiaTheme="majorEastAsia" w:hAnsi="Calibri" w:cs="Arial"/>
          <w:color w:val="252525"/>
          <w:sz w:val="24"/>
          <w:szCs w:val="24"/>
        </w:rPr>
        <w:t xml:space="preserve"> century, women were ordered to dance in a military uniform on the mountain under the moon and Japanese watch men thought there were more troops.  </w:t>
      </w:r>
      <w:r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Ganggangsullae was designated as </w:t>
      </w:r>
      <w:r w:rsidR="00F52E98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>‘</w:t>
      </w:r>
      <w:r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>Important Intangible Cultural Properties</w:t>
      </w:r>
      <w:r w:rsidR="00F52E98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>’</w:t>
      </w:r>
      <w:r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 by UNESCO in 1966 on February 15</w:t>
      </w:r>
      <w:r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  <w:vertAlign w:val="superscript"/>
        </w:rPr>
        <w:t>th</w:t>
      </w:r>
      <w:r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. </w:t>
      </w:r>
      <w:r w:rsidR="00F52E98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>In the past, w</w:t>
      </w:r>
      <w:r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omen were not allowed </w:t>
      </w:r>
      <w:r w:rsidR="004428D6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to dance or sing </w:t>
      </w:r>
      <w:r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except this one </w:t>
      </w:r>
      <w:r w:rsidR="004428D6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>day. Enjoy not only the dance but also innate meanings of Ganggangsullae.</w:t>
      </w:r>
      <w:r w:rsidR="00A837E0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 </w:t>
      </w:r>
    </w:p>
    <w:p w:rsidR="00F52E98" w:rsidRPr="00CA1CC0" w:rsidRDefault="00F52E98" w:rsidP="00CA1CC0">
      <w:pPr>
        <w:spacing w:line="360" w:lineRule="auto"/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</w:pPr>
    </w:p>
    <w:p w:rsidR="002C1C55" w:rsidRPr="00CA1CC0" w:rsidRDefault="002C1C55" w:rsidP="00CA1CC0">
      <w:pPr>
        <w:spacing w:line="360" w:lineRule="auto"/>
        <w:rPr>
          <w:rFonts w:ascii="Calibri" w:eastAsiaTheme="majorEastAsia" w:hAnsi="Calibri" w:cs="Times New Roman"/>
          <w:b/>
          <w:color w:val="2F2F2F"/>
          <w:sz w:val="24"/>
          <w:szCs w:val="24"/>
          <w:shd w:val="clear" w:color="auto" w:fill="FFFFFF"/>
        </w:rPr>
      </w:pPr>
      <w:r w:rsidRPr="00CA1CC0">
        <w:rPr>
          <w:rFonts w:ascii="Calibri" w:eastAsiaTheme="majorEastAsia" w:hAnsi="Calibri" w:cs="Times New Roman"/>
          <w:b/>
          <w:color w:val="2F2F2F"/>
          <w:sz w:val="24"/>
          <w:szCs w:val="24"/>
          <w:shd w:val="clear" w:color="auto" w:fill="FFFFFF"/>
        </w:rPr>
        <w:t>Booche-ch</w:t>
      </w:r>
      <w:r w:rsidR="004428D6" w:rsidRPr="00CA1CC0">
        <w:rPr>
          <w:rFonts w:ascii="Calibri" w:eastAsiaTheme="majorEastAsia" w:hAnsi="Calibri" w:cs="Times New Roman"/>
          <w:b/>
          <w:color w:val="2F2F2F"/>
          <w:sz w:val="24"/>
          <w:szCs w:val="24"/>
          <w:shd w:val="clear" w:color="auto" w:fill="FFFFFF"/>
        </w:rPr>
        <w:t>oo</w:t>
      </w:r>
      <w:r w:rsidRPr="00CA1CC0">
        <w:rPr>
          <w:rFonts w:ascii="Calibri" w:eastAsiaTheme="majorEastAsia" w:hAnsi="Calibri" w:cs="Times New Roman"/>
          <w:b/>
          <w:color w:val="2F2F2F"/>
          <w:sz w:val="24"/>
          <w:szCs w:val="24"/>
          <w:shd w:val="clear" w:color="auto" w:fill="FFFFFF"/>
        </w:rPr>
        <w:t>m</w:t>
      </w:r>
    </w:p>
    <w:p w:rsidR="00C04630" w:rsidRPr="00CA1CC0" w:rsidRDefault="004428D6" w:rsidP="00CA1CC0">
      <w:pPr>
        <w:spacing w:line="360" w:lineRule="auto"/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</w:pPr>
      <w:r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>Be ready to fall in love with Korean Fan Dance called ‘Booche-choom’. It is widely used in many traditional ceremonies. Performers dance with large and glamorous fans wearing colorful</w:t>
      </w:r>
      <w:r w:rsidR="00F52E98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 Hanbok, the Korean t</w:t>
      </w:r>
      <w:r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>raditional wear. The large fans are painted with blossoms and with ‘booche’, dancers represent birds, flowers, butterflies, and waves. It</w:t>
      </w:r>
      <w:r w:rsidR="00CA1CC0" w:rsidRPr="00CA1CC0">
        <w:rPr>
          <w:rFonts w:ascii="Calibri" w:eastAsiaTheme="majorEastAsia" w:hAnsi="Calibri"/>
          <w:noProof/>
          <w:sz w:val="24"/>
          <w:szCs w:val="24"/>
        </w:rPr>
        <w:drawing>
          <wp:anchor distT="0" distB="0" distL="114300" distR="114300" simplePos="0" relativeHeight="251665920" behindDoc="0" locked="0" layoutInCell="1" allowOverlap="1">
            <wp:simplePos x="914400" y="1076325"/>
            <wp:positionH relativeFrom="margin">
              <wp:align>right</wp:align>
            </wp:positionH>
            <wp:positionV relativeFrom="margin">
              <wp:align>bottom</wp:align>
            </wp:positionV>
            <wp:extent cx="3933825" cy="2223770"/>
            <wp:effectExtent l="0" t="0" r="9525" b="508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_ablack5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 is originated from shaman’s dance </w:t>
      </w:r>
      <w:r w:rsidR="00F52E98" w:rsidRPr="00CA1CC0">
        <w:rPr>
          <w:rFonts w:ascii="Calibri" w:eastAsiaTheme="majorEastAsia" w:hAnsi="Calibri" w:cs="Times New Roman"/>
          <w:color w:val="2F2F2F"/>
          <w:sz w:val="24"/>
          <w:szCs w:val="24"/>
          <w:shd w:val="clear" w:color="auto" w:fill="FFFFFF"/>
        </w:rPr>
        <w:t xml:space="preserve">which is used for spiritual events. </w:t>
      </w:r>
    </w:p>
    <w:sectPr w:rsidR="00C04630" w:rsidRPr="00CA1CC0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41B"/>
    <w:rsid w:val="00000022"/>
    <w:rsid w:val="00003CC7"/>
    <w:rsid w:val="00010D76"/>
    <w:rsid w:val="000438C1"/>
    <w:rsid w:val="00044823"/>
    <w:rsid w:val="00050A0F"/>
    <w:rsid w:val="00052FCD"/>
    <w:rsid w:val="00075264"/>
    <w:rsid w:val="000812AD"/>
    <w:rsid w:val="000A250B"/>
    <w:rsid w:val="000A7B33"/>
    <w:rsid w:val="000B4FB4"/>
    <w:rsid w:val="000C527E"/>
    <w:rsid w:val="000D55FB"/>
    <w:rsid w:val="000E18E7"/>
    <w:rsid w:val="000F1EBD"/>
    <w:rsid w:val="000F3BDA"/>
    <w:rsid w:val="000F7D7A"/>
    <w:rsid w:val="00102A1D"/>
    <w:rsid w:val="00105BF2"/>
    <w:rsid w:val="00112B82"/>
    <w:rsid w:val="00125787"/>
    <w:rsid w:val="0014537B"/>
    <w:rsid w:val="00145513"/>
    <w:rsid w:val="001706C5"/>
    <w:rsid w:val="001708F7"/>
    <w:rsid w:val="00176252"/>
    <w:rsid w:val="00180302"/>
    <w:rsid w:val="00183FDD"/>
    <w:rsid w:val="001B1ACE"/>
    <w:rsid w:val="001C405D"/>
    <w:rsid w:val="001D0C5F"/>
    <w:rsid w:val="001D1A69"/>
    <w:rsid w:val="001D4C04"/>
    <w:rsid w:val="001F1219"/>
    <w:rsid w:val="001F4870"/>
    <w:rsid w:val="00211857"/>
    <w:rsid w:val="0021450E"/>
    <w:rsid w:val="00214D8A"/>
    <w:rsid w:val="002212C3"/>
    <w:rsid w:val="002252A2"/>
    <w:rsid w:val="00226AEF"/>
    <w:rsid w:val="00230036"/>
    <w:rsid w:val="00236B05"/>
    <w:rsid w:val="00237BCC"/>
    <w:rsid w:val="00245186"/>
    <w:rsid w:val="00246291"/>
    <w:rsid w:val="00246C75"/>
    <w:rsid w:val="0025292C"/>
    <w:rsid w:val="00261F9C"/>
    <w:rsid w:val="0026686C"/>
    <w:rsid w:val="002747FB"/>
    <w:rsid w:val="00284FE9"/>
    <w:rsid w:val="00295C08"/>
    <w:rsid w:val="002A10DD"/>
    <w:rsid w:val="002A7CE1"/>
    <w:rsid w:val="002B124A"/>
    <w:rsid w:val="002B707F"/>
    <w:rsid w:val="002C1C55"/>
    <w:rsid w:val="002E4EC3"/>
    <w:rsid w:val="002F1E63"/>
    <w:rsid w:val="002F5C14"/>
    <w:rsid w:val="002F7826"/>
    <w:rsid w:val="00304655"/>
    <w:rsid w:val="003118B9"/>
    <w:rsid w:val="003204CA"/>
    <w:rsid w:val="00325B1B"/>
    <w:rsid w:val="0032670B"/>
    <w:rsid w:val="00337208"/>
    <w:rsid w:val="00344946"/>
    <w:rsid w:val="00355486"/>
    <w:rsid w:val="00366E57"/>
    <w:rsid w:val="0036774A"/>
    <w:rsid w:val="00375644"/>
    <w:rsid w:val="00380F70"/>
    <w:rsid w:val="00384837"/>
    <w:rsid w:val="00386C0A"/>
    <w:rsid w:val="00387ABE"/>
    <w:rsid w:val="00394EBA"/>
    <w:rsid w:val="003967D7"/>
    <w:rsid w:val="003A274E"/>
    <w:rsid w:val="003C4F47"/>
    <w:rsid w:val="003C7473"/>
    <w:rsid w:val="003D2F39"/>
    <w:rsid w:val="003D510B"/>
    <w:rsid w:val="003F00B8"/>
    <w:rsid w:val="003F27D1"/>
    <w:rsid w:val="004008AD"/>
    <w:rsid w:val="00400922"/>
    <w:rsid w:val="004115A8"/>
    <w:rsid w:val="00422E93"/>
    <w:rsid w:val="00432402"/>
    <w:rsid w:val="004356FB"/>
    <w:rsid w:val="00435C08"/>
    <w:rsid w:val="0044001F"/>
    <w:rsid w:val="004428D6"/>
    <w:rsid w:val="0044664F"/>
    <w:rsid w:val="00447417"/>
    <w:rsid w:val="004541E3"/>
    <w:rsid w:val="004562B8"/>
    <w:rsid w:val="00466987"/>
    <w:rsid w:val="00481453"/>
    <w:rsid w:val="00490E16"/>
    <w:rsid w:val="00495A95"/>
    <w:rsid w:val="004961CB"/>
    <w:rsid w:val="004A0C81"/>
    <w:rsid w:val="004B1726"/>
    <w:rsid w:val="004B7FC5"/>
    <w:rsid w:val="004C654F"/>
    <w:rsid w:val="004D5AF0"/>
    <w:rsid w:val="004E0E5D"/>
    <w:rsid w:val="004E1353"/>
    <w:rsid w:val="004E1585"/>
    <w:rsid w:val="004E18BF"/>
    <w:rsid w:val="004F4D3D"/>
    <w:rsid w:val="00503972"/>
    <w:rsid w:val="00504DEC"/>
    <w:rsid w:val="00573578"/>
    <w:rsid w:val="005817E6"/>
    <w:rsid w:val="00592A0E"/>
    <w:rsid w:val="005A7A91"/>
    <w:rsid w:val="005B2CBB"/>
    <w:rsid w:val="005C32D8"/>
    <w:rsid w:val="005D0189"/>
    <w:rsid w:val="005D1AD0"/>
    <w:rsid w:val="005D3E88"/>
    <w:rsid w:val="005D52AE"/>
    <w:rsid w:val="005F3A97"/>
    <w:rsid w:val="006005E1"/>
    <w:rsid w:val="006021C3"/>
    <w:rsid w:val="00611D17"/>
    <w:rsid w:val="00611D64"/>
    <w:rsid w:val="00621BF2"/>
    <w:rsid w:val="00627B33"/>
    <w:rsid w:val="00644942"/>
    <w:rsid w:val="006477FD"/>
    <w:rsid w:val="006519B4"/>
    <w:rsid w:val="006567F6"/>
    <w:rsid w:val="006635DF"/>
    <w:rsid w:val="00665255"/>
    <w:rsid w:val="0066660D"/>
    <w:rsid w:val="0066784E"/>
    <w:rsid w:val="00680BDF"/>
    <w:rsid w:val="00691C46"/>
    <w:rsid w:val="00697F65"/>
    <w:rsid w:val="006A0047"/>
    <w:rsid w:val="006A60D1"/>
    <w:rsid w:val="006B3766"/>
    <w:rsid w:val="006C37F3"/>
    <w:rsid w:val="006C5914"/>
    <w:rsid w:val="006C67F7"/>
    <w:rsid w:val="006E1A94"/>
    <w:rsid w:val="006E5B56"/>
    <w:rsid w:val="007131F2"/>
    <w:rsid w:val="00724CF6"/>
    <w:rsid w:val="007338C3"/>
    <w:rsid w:val="00747FD2"/>
    <w:rsid w:val="00750368"/>
    <w:rsid w:val="007556D2"/>
    <w:rsid w:val="00777DAC"/>
    <w:rsid w:val="00780F1C"/>
    <w:rsid w:val="007A0266"/>
    <w:rsid w:val="007B3B78"/>
    <w:rsid w:val="007B43E1"/>
    <w:rsid w:val="007C2AC6"/>
    <w:rsid w:val="007C5C7C"/>
    <w:rsid w:val="007D13AB"/>
    <w:rsid w:val="007E18E1"/>
    <w:rsid w:val="007F232C"/>
    <w:rsid w:val="007F5ACF"/>
    <w:rsid w:val="00802A1B"/>
    <w:rsid w:val="00805F1A"/>
    <w:rsid w:val="00806C51"/>
    <w:rsid w:val="00833A29"/>
    <w:rsid w:val="00837175"/>
    <w:rsid w:val="00847FFA"/>
    <w:rsid w:val="00863878"/>
    <w:rsid w:val="00864745"/>
    <w:rsid w:val="0087038F"/>
    <w:rsid w:val="00876095"/>
    <w:rsid w:val="008958C8"/>
    <w:rsid w:val="008A31A0"/>
    <w:rsid w:val="008A4E17"/>
    <w:rsid w:val="008A7C9D"/>
    <w:rsid w:val="008B4BD3"/>
    <w:rsid w:val="008B4DDE"/>
    <w:rsid w:val="008C366C"/>
    <w:rsid w:val="008C517A"/>
    <w:rsid w:val="008C7621"/>
    <w:rsid w:val="008E3B15"/>
    <w:rsid w:val="008F0FBD"/>
    <w:rsid w:val="008F2D37"/>
    <w:rsid w:val="00901708"/>
    <w:rsid w:val="00904CFE"/>
    <w:rsid w:val="00905A5E"/>
    <w:rsid w:val="0091670A"/>
    <w:rsid w:val="009167A2"/>
    <w:rsid w:val="00925400"/>
    <w:rsid w:val="0095740D"/>
    <w:rsid w:val="00992DB7"/>
    <w:rsid w:val="009B0E3B"/>
    <w:rsid w:val="009B27D5"/>
    <w:rsid w:val="009C209E"/>
    <w:rsid w:val="009C7BEC"/>
    <w:rsid w:val="009D3F91"/>
    <w:rsid w:val="009E0F0B"/>
    <w:rsid w:val="009F1DC8"/>
    <w:rsid w:val="009F4C62"/>
    <w:rsid w:val="009F5A09"/>
    <w:rsid w:val="00A00CD8"/>
    <w:rsid w:val="00A01F6E"/>
    <w:rsid w:val="00A1096C"/>
    <w:rsid w:val="00A2239E"/>
    <w:rsid w:val="00A31CB2"/>
    <w:rsid w:val="00A43AF0"/>
    <w:rsid w:val="00A47149"/>
    <w:rsid w:val="00A529FB"/>
    <w:rsid w:val="00A55EE9"/>
    <w:rsid w:val="00A60F54"/>
    <w:rsid w:val="00A644B1"/>
    <w:rsid w:val="00A64623"/>
    <w:rsid w:val="00A7115C"/>
    <w:rsid w:val="00A7612C"/>
    <w:rsid w:val="00A837E0"/>
    <w:rsid w:val="00A83FD9"/>
    <w:rsid w:val="00A91856"/>
    <w:rsid w:val="00A939CE"/>
    <w:rsid w:val="00A94C95"/>
    <w:rsid w:val="00A95E02"/>
    <w:rsid w:val="00AA4D35"/>
    <w:rsid w:val="00AC159A"/>
    <w:rsid w:val="00AD0699"/>
    <w:rsid w:val="00AE136F"/>
    <w:rsid w:val="00AE4BE9"/>
    <w:rsid w:val="00AE6A30"/>
    <w:rsid w:val="00B12339"/>
    <w:rsid w:val="00B13169"/>
    <w:rsid w:val="00B20F76"/>
    <w:rsid w:val="00B31FB3"/>
    <w:rsid w:val="00B40F95"/>
    <w:rsid w:val="00B42EA7"/>
    <w:rsid w:val="00B43494"/>
    <w:rsid w:val="00B54C4A"/>
    <w:rsid w:val="00B84B93"/>
    <w:rsid w:val="00B92876"/>
    <w:rsid w:val="00B94C15"/>
    <w:rsid w:val="00B952A6"/>
    <w:rsid w:val="00BA28CF"/>
    <w:rsid w:val="00BA2966"/>
    <w:rsid w:val="00BB5EBC"/>
    <w:rsid w:val="00BB717E"/>
    <w:rsid w:val="00BC543B"/>
    <w:rsid w:val="00BD02C3"/>
    <w:rsid w:val="00BD6258"/>
    <w:rsid w:val="00BE0CD1"/>
    <w:rsid w:val="00BF4569"/>
    <w:rsid w:val="00C03DC1"/>
    <w:rsid w:val="00C04630"/>
    <w:rsid w:val="00C123D5"/>
    <w:rsid w:val="00C15AB2"/>
    <w:rsid w:val="00C16D58"/>
    <w:rsid w:val="00C21366"/>
    <w:rsid w:val="00C435D6"/>
    <w:rsid w:val="00C605C8"/>
    <w:rsid w:val="00C6492E"/>
    <w:rsid w:val="00C654F3"/>
    <w:rsid w:val="00C8339E"/>
    <w:rsid w:val="00CA1CC0"/>
    <w:rsid w:val="00CB0619"/>
    <w:rsid w:val="00CB2C19"/>
    <w:rsid w:val="00CC35D6"/>
    <w:rsid w:val="00CC4A5B"/>
    <w:rsid w:val="00CE45F0"/>
    <w:rsid w:val="00CE4CC9"/>
    <w:rsid w:val="00D0497C"/>
    <w:rsid w:val="00D0671B"/>
    <w:rsid w:val="00D12612"/>
    <w:rsid w:val="00D31437"/>
    <w:rsid w:val="00D33626"/>
    <w:rsid w:val="00D437C2"/>
    <w:rsid w:val="00D45407"/>
    <w:rsid w:val="00D47FD2"/>
    <w:rsid w:val="00D5241B"/>
    <w:rsid w:val="00D55250"/>
    <w:rsid w:val="00D64000"/>
    <w:rsid w:val="00D72B2B"/>
    <w:rsid w:val="00D81225"/>
    <w:rsid w:val="00D924B8"/>
    <w:rsid w:val="00D9621C"/>
    <w:rsid w:val="00DA14CC"/>
    <w:rsid w:val="00DA2106"/>
    <w:rsid w:val="00DA5C3C"/>
    <w:rsid w:val="00DB5969"/>
    <w:rsid w:val="00DE17D9"/>
    <w:rsid w:val="00DF1B65"/>
    <w:rsid w:val="00E0134D"/>
    <w:rsid w:val="00E0192A"/>
    <w:rsid w:val="00E15BAE"/>
    <w:rsid w:val="00E44709"/>
    <w:rsid w:val="00E44DD4"/>
    <w:rsid w:val="00E506E3"/>
    <w:rsid w:val="00EA6F96"/>
    <w:rsid w:val="00EB792C"/>
    <w:rsid w:val="00EB7FBE"/>
    <w:rsid w:val="00ED005A"/>
    <w:rsid w:val="00ED1544"/>
    <w:rsid w:val="00EE4127"/>
    <w:rsid w:val="00EE6930"/>
    <w:rsid w:val="00EF670D"/>
    <w:rsid w:val="00F42FA5"/>
    <w:rsid w:val="00F50592"/>
    <w:rsid w:val="00F518E5"/>
    <w:rsid w:val="00F52E98"/>
    <w:rsid w:val="00F73270"/>
    <w:rsid w:val="00F73567"/>
    <w:rsid w:val="00F813FD"/>
    <w:rsid w:val="00F8202B"/>
    <w:rsid w:val="00F826AB"/>
    <w:rsid w:val="00FA5E65"/>
    <w:rsid w:val="00FA764F"/>
    <w:rsid w:val="00FB73DC"/>
    <w:rsid w:val="00FD074C"/>
    <w:rsid w:val="00FD1B30"/>
    <w:rsid w:val="00FE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5241B"/>
    <w:pPr>
      <w:spacing w:after="0" w:line="240" w:lineRule="auto"/>
    </w:pPr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5241B"/>
    <w:rPr>
      <w:rFonts w:ascii="굴림" w:eastAsia="굴림"/>
      <w:sz w:val="18"/>
      <w:szCs w:val="18"/>
    </w:rPr>
  </w:style>
  <w:style w:type="character" w:customStyle="1" w:styleId="worddic">
    <w:name w:val="word_dic"/>
    <w:basedOn w:val="a0"/>
    <w:rsid w:val="00D5241B"/>
  </w:style>
  <w:style w:type="paragraph" w:styleId="a4">
    <w:name w:val="Normal (Web)"/>
    <w:basedOn w:val="a"/>
    <w:uiPriority w:val="99"/>
    <w:semiHidden/>
    <w:unhideWhenUsed/>
    <w:rsid w:val="00D52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5241B"/>
    <w:rPr>
      <w:b/>
      <w:bCs/>
    </w:rPr>
  </w:style>
  <w:style w:type="character" w:customStyle="1" w:styleId="apple-converted-space">
    <w:name w:val="apple-converted-space"/>
    <w:basedOn w:val="a0"/>
    <w:rsid w:val="00D5241B"/>
  </w:style>
  <w:style w:type="character" w:styleId="a6">
    <w:name w:val="Hyperlink"/>
    <w:basedOn w:val="a0"/>
    <w:uiPriority w:val="99"/>
    <w:semiHidden/>
    <w:unhideWhenUsed/>
    <w:rsid w:val="00D524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5241B"/>
    <w:pPr>
      <w:spacing w:after="0" w:line="240" w:lineRule="auto"/>
    </w:pPr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5241B"/>
    <w:rPr>
      <w:rFonts w:ascii="굴림" w:eastAsia="굴림"/>
      <w:sz w:val="18"/>
      <w:szCs w:val="18"/>
    </w:rPr>
  </w:style>
  <w:style w:type="character" w:customStyle="1" w:styleId="worddic">
    <w:name w:val="word_dic"/>
    <w:basedOn w:val="a0"/>
    <w:rsid w:val="00D5241B"/>
  </w:style>
  <w:style w:type="paragraph" w:styleId="a4">
    <w:name w:val="Normal (Web)"/>
    <w:basedOn w:val="a"/>
    <w:uiPriority w:val="99"/>
    <w:semiHidden/>
    <w:unhideWhenUsed/>
    <w:rsid w:val="00D52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5241B"/>
    <w:rPr>
      <w:b/>
      <w:bCs/>
    </w:rPr>
  </w:style>
  <w:style w:type="character" w:customStyle="1" w:styleId="apple-converted-space">
    <w:name w:val="apple-converted-space"/>
    <w:basedOn w:val="a0"/>
    <w:rsid w:val="00D5241B"/>
  </w:style>
  <w:style w:type="character" w:styleId="a6">
    <w:name w:val="Hyperlink"/>
    <w:basedOn w:val="a0"/>
    <w:uiPriority w:val="99"/>
    <w:semiHidden/>
    <w:unhideWhenUsed/>
    <w:rsid w:val="00D524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1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Jongeun</dc:creator>
  <cp:lastModifiedBy>user</cp:lastModifiedBy>
  <cp:revision>2</cp:revision>
  <cp:lastPrinted>2015-07-06T02:12:00Z</cp:lastPrinted>
  <dcterms:created xsi:type="dcterms:W3CDTF">2015-07-06T04:48:00Z</dcterms:created>
  <dcterms:modified xsi:type="dcterms:W3CDTF">2015-07-06T04:48:00Z</dcterms:modified>
</cp:coreProperties>
</file>